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AD9" w:rsidRPr="002A6AD9" w:rsidRDefault="002A6AD9" w:rsidP="002A6AD9">
      <w:pPr>
        <w:spacing w:before="300" w:after="150" w:line="240" w:lineRule="auto"/>
        <w:outlineLvl w:val="0"/>
        <w:rPr>
          <w:rFonts w:ascii="Helvetica" w:eastAsia="Times New Roman" w:hAnsi="Helvetica" w:cs="Helvetica"/>
          <w:kern w:val="36"/>
          <w:sz w:val="45"/>
          <w:szCs w:val="45"/>
          <w:lang w:eastAsia="uk-UA"/>
        </w:rPr>
      </w:pPr>
      <w:r w:rsidRPr="002A6AD9">
        <w:rPr>
          <w:rFonts w:ascii="Helvetica" w:eastAsia="Times New Roman" w:hAnsi="Helvetica" w:cs="Helvetica"/>
          <w:kern w:val="36"/>
          <w:sz w:val="45"/>
          <w:szCs w:val="45"/>
          <w:lang w:eastAsia="uk-UA"/>
        </w:rPr>
        <w:t>Інтернаціональний турніру з футболу відбувся в ТДМУ</w:t>
      </w:r>
    </w:p>
    <w:p w:rsidR="002A6AD9" w:rsidRPr="002A6AD9" w:rsidRDefault="002A6AD9" w:rsidP="002A6AD9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A6AD9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5" style="width:0;height:0" o:hralign="center" o:hrstd="t" o:hr="t" fillcolor="#a0a0a0" stroked="f"/>
        </w:pict>
      </w:r>
    </w:p>
    <w:p w:rsidR="002A6AD9" w:rsidRPr="002A6AD9" w:rsidRDefault="002A6AD9" w:rsidP="002A6AD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</w:pPr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У вихідні упродовж двох тижнів поспіль (3-4, 10-11 лютого 2018 року) в спортивному комплексі </w:t>
      </w:r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 xml:space="preserve">Тернопільського державного медичного університету імені </w:t>
      </w:r>
      <w:proofErr w:type="spellStart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>І.Горбачевського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 тривав інтернаціональний турнір з футболу. У змаганнях взяли участь дванадцять студентських команд, більшість з яких мали змішаний склад. Урізноманітнити своє дозвілля вирішили представники Іраку, Єгипту, Гани, Нігерії, Індії, Марокко, Камеруну, України.</w:t>
      </w:r>
    </w:p>
    <w:p w:rsidR="002A6AD9" w:rsidRPr="002A6AD9" w:rsidRDefault="002A6AD9" w:rsidP="002A6AD9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</w:pPr>
      <w:r>
        <w:rPr>
          <w:rFonts w:ascii="Helvetica" w:eastAsia="Times New Roman" w:hAnsi="Helvetica" w:cs="Helvetica"/>
          <w:noProof/>
          <w:color w:val="2FA4E7"/>
          <w:sz w:val="23"/>
          <w:szCs w:val="23"/>
          <w:lang w:eastAsia="uk-UA"/>
        </w:rPr>
        <w:drawing>
          <wp:inline distT="0" distB="0" distL="0" distR="0">
            <wp:extent cx="2857500" cy="2143125"/>
            <wp:effectExtent l="0" t="0" r="0" b="9525"/>
            <wp:docPr id="7" name="Рисунок 7" descr="http://www.tdmu.edu.ua/wp-content/uploads/2018/02/image001-7-300x225.jpg">
              <a:hlinkClick xmlns:a="http://schemas.openxmlformats.org/drawingml/2006/main" r:id="rId5" tooltip="&quot;Інтернаціональний турніру з футболу відбувся в ТДМ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dmu.edu.ua/wp-content/uploads/2018/02/image001-7-300x225.jpg">
                      <a:hlinkClick r:id="rId5" tooltip="&quot;Інтернаціональний турніру з футболу відбувся в ТДМ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 </w:t>
      </w:r>
      <w:r>
        <w:rPr>
          <w:rFonts w:ascii="Helvetica" w:eastAsia="Times New Roman" w:hAnsi="Helvetica" w:cs="Helvetica"/>
          <w:noProof/>
          <w:color w:val="2FA4E7"/>
          <w:sz w:val="23"/>
          <w:szCs w:val="23"/>
          <w:lang w:eastAsia="uk-UA"/>
        </w:rPr>
        <w:drawing>
          <wp:inline distT="0" distB="0" distL="0" distR="0">
            <wp:extent cx="2857500" cy="2143125"/>
            <wp:effectExtent l="0" t="0" r="0" b="9525"/>
            <wp:docPr id="6" name="Рисунок 6" descr="http://www.tdmu.edu.ua/wp-content/uploads/2018/02/image003-6-300x225.jpg">
              <a:hlinkClick xmlns:a="http://schemas.openxmlformats.org/drawingml/2006/main" r:id="rId7" tooltip="&quot;Інтернаціональний турніру з футболу відбувся в ТДМ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dmu.edu.ua/wp-content/uploads/2018/02/image003-6-300x225.jpg">
                      <a:hlinkClick r:id="rId7" tooltip="&quot;Інтернаціональний турніру з футболу відбувся в ТДМ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 </w:t>
      </w:r>
      <w:r>
        <w:rPr>
          <w:rFonts w:ascii="Helvetica" w:eastAsia="Times New Roman" w:hAnsi="Helvetica" w:cs="Helvetica"/>
          <w:noProof/>
          <w:color w:val="2FA4E7"/>
          <w:sz w:val="23"/>
          <w:szCs w:val="23"/>
          <w:lang w:eastAsia="uk-UA"/>
        </w:rPr>
        <w:drawing>
          <wp:inline distT="0" distB="0" distL="0" distR="0">
            <wp:extent cx="2857500" cy="2143125"/>
            <wp:effectExtent l="0" t="0" r="0" b="9525"/>
            <wp:docPr id="5" name="Рисунок 5" descr="http://www.tdmu.edu.ua/wp-content/uploads/2018/02/image005-6-300x225.jpg">
              <a:hlinkClick xmlns:a="http://schemas.openxmlformats.org/drawingml/2006/main" r:id="rId9" tooltip="&quot;Інтернаціональний турніру з футболу відбувся в ТДМ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dmu.edu.ua/wp-content/uploads/2018/02/image005-6-300x225.jpg">
                      <a:hlinkClick r:id="rId9" tooltip="&quot;Інтернаціональний турніру з футболу відбувся в ТДМ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AD9" w:rsidRPr="002A6AD9" w:rsidRDefault="002A6AD9" w:rsidP="002A6AD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</w:pPr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Унаслідок напруженої боротьби за головний приз перше місце здобула команда «</w:t>
      </w:r>
      <w:proofErr w:type="spellStart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BlackTeam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», до якої увійшли студенти з Гани. Друге місце отримала збірна Єгипту-Іраку-Марокко. На третю сходинку п’єдесталу піднялася українська команда. Кубок кращого гравця отримав студент </w:t>
      </w:r>
      <w:proofErr w:type="spellStart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>Ашраф</w:t>
      </w:r>
      <w:proofErr w:type="spellEnd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 xml:space="preserve"> </w:t>
      </w:r>
      <w:proofErr w:type="spellStart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>Амаша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 (</w:t>
      </w:r>
      <w:proofErr w:type="spellStart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Ashraf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 xml:space="preserve"> </w:t>
      </w:r>
      <w:proofErr w:type="spellStart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Amasha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).</w:t>
      </w:r>
    </w:p>
    <w:p w:rsidR="002A6AD9" w:rsidRPr="002A6AD9" w:rsidRDefault="002A6AD9" w:rsidP="002A6AD9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</w:pPr>
      <w:r>
        <w:rPr>
          <w:rFonts w:ascii="Helvetica" w:eastAsia="Times New Roman" w:hAnsi="Helvetica" w:cs="Helvetica"/>
          <w:noProof/>
          <w:color w:val="2FA4E7"/>
          <w:sz w:val="23"/>
          <w:szCs w:val="23"/>
          <w:lang w:eastAsia="uk-UA"/>
        </w:rPr>
        <w:lastRenderedPageBreak/>
        <w:drawing>
          <wp:inline distT="0" distB="0" distL="0" distR="0">
            <wp:extent cx="2857500" cy="2143125"/>
            <wp:effectExtent l="0" t="0" r="0" b="9525"/>
            <wp:docPr id="4" name="Рисунок 4" descr="http://www.tdmu.edu.ua/wp-content/uploads/2018/02/image007-6-300x225.jpg">
              <a:hlinkClick xmlns:a="http://schemas.openxmlformats.org/drawingml/2006/main" r:id="rId11" tooltip="&quot;Інтернаціональний турніру з футболу відбувся в ТДМ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dmu.edu.ua/wp-content/uploads/2018/02/image007-6-300x225.jpg">
                      <a:hlinkClick r:id="rId11" tooltip="&quot;Інтернаціональний турніру з футболу відбувся в ТДМ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 </w:t>
      </w:r>
      <w:r>
        <w:rPr>
          <w:rFonts w:ascii="Helvetica" w:eastAsia="Times New Roman" w:hAnsi="Helvetica" w:cs="Helvetica"/>
          <w:noProof/>
          <w:color w:val="2FA4E7"/>
          <w:sz w:val="23"/>
          <w:szCs w:val="23"/>
          <w:lang w:eastAsia="uk-UA"/>
        </w:rPr>
        <w:drawing>
          <wp:inline distT="0" distB="0" distL="0" distR="0">
            <wp:extent cx="2857500" cy="2143125"/>
            <wp:effectExtent l="0" t="0" r="0" b="9525"/>
            <wp:docPr id="3" name="Рисунок 3" descr="http://www.tdmu.edu.ua/wp-content/uploads/2018/02/image009-4-300x225.jpg">
              <a:hlinkClick xmlns:a="http://schemas.openxmlformats.org/drawingml/2006/main" r:id="rId13" tooltip="&quot;Інтернаціональний турніру з футболу відбувся в ТДМ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dmu.edu.ua/wp-content/uploads/2018/02/image009-4-300x225.jpg">
                      <a:hlinkClick r:id="rId13" tooltip="&quot;Інтернаціональний турніру з футболу відбувся в ТДМ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AD9" w:rsidRPr="002A6AD9" w:rsidRDefault="002A6AD9" w:rsidP="002A6AD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</w:pPr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Нагороди переможцям вручив декан факультету іноземних студентів, професор </w:t>
      </w:r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 xml:space="preserve">Петро </w:t>
      </w:r>
      <w:proofErr w:type="spellStart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>Сельський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, який побажав успішного навчання, професійного зростання та яскравих спогадів від студентського життя. Він наголосив на тому, що важливо бути активним у громадській і благодійній діяльності, а також спорті. На думку Петра Романовича, організація таких заходів допомагає краще здружуватися, знаходити спільну мову і нових друзів.</w:t>
      </w:r>
    </w:p>
    <w:p w:rsidR="002A6AD9" w:rsidRPr="002A6AD9" w:rsidRDefault="002A6AD9" w:rsidP="002A6AD9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</w:pPr>
      <w:r>
        <w:rPr>
          <w:rFonts w:ascii="Helvetica" w:eastAsia="Times New Roman" w:hAnsi="Helvetica" w:cs="Helvetica"/>
          <w:noProof/>
          <w:color w:val="2FA4E7"/>
          <w:sz w:val="23"/>
          <w:szCs w:val="23"/>
          <w:lang w:eastAsia="uk-UA"/>
        </w:rPr>
        <w:drawing>
          <wp:inline distT="0" distB="0" distL="0" distR="0">
            <wp:extent cx="1609725" cy="2857500"/>
            <wp:effectExtent l="0" t="0" r="9525" b="0"/>
            <wp:docPr id="2" name="Рисунок 2" descr="http://www.tdmu.edu.ua/wp-content/uploads/2018/02/image011-3-169x300.jpg">
              <a:hlinkClick xmlns:a="http://schemas.openxmlformats.org/drawingml/2006/main" r:id="rId15" tooltip="&quot;Інтернаціональний турніру з футболу відбувся в ТДМ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dmu.edu.ua/wp-content/uploads/2018/02/image011-3-169x300.jpg">
                      <a:hlinkClick r:id="rId15" tooltip="&quot;Інтернаціональний турніру з футболу відбувся в ТДМ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 </w:t>
      </w:r>
      <w:r>
        <w:rPr>
          <w:rFonts w:ascii="Helvetica" w:eastAsia="Times New Roman" w:hAnsi="Helvetica" w:cs="Helvetica"/>
          <w:noProof/>
          <w:color w:val="2FA4E7"/>
          <w:sz w:val="23"/>
          <w:szCs w:val="23"/>
          <w:lang w:eastAsia="uk-UA"/>
        </w:rPr>
        <w:drawing>
          <wp:inline distT="0" distB="0" distL="0" distR="0">
            <wp:extent cx="2143125" cy="2857500"/>
            <wp:effectExtent l="0" t="0" r="9525" b="0"/>
            <wp:docPr id="1" name="Рисунок 1" descr="http://www.tdmu.edu.ua/wp-content/uploads/2018/02/image013-2-225x300.jpg">
              <a:hlinkClick xmlns:a="http://schemas.openxmlformats.org/drawingml/2006/main" r:id="rId17" tooltip="&quot;Інтернаціональний турніру з футболу відбувся в ТДМ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tdmu.edu.ua/wp-content/uploads/2018/02/image013-2-225x300.jpg">
                      <a:hlinkClick r:id="rId17" tooltip="&quot;Інтернаціональний турніру з футболу відбувся в ТДМ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AD9" w:rsidRPr="002A6AD9" w:rsidRDefault="002A6AD9" w:rsidP="002A6AD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</w:pPr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Слова вітання прозвучали і від заступника директора центру виховної роботи та культурного розвитку, доцента </w:t>
      </w:r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>Олени Покришко</w:t>
      </w:r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. Особлива подяка ініціаторам турніру </w:t>
      </w:r>
      <w:proofErr w:type="spellStart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>Юнісу</w:t>
      </w:r>
      <w:proofErr w:type="spellEnd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 xml:space="preserve"> </w:t>
      </w:r>
      <w:proofErr w:type="spellStart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>Ханафі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 (</w:t>
      </w:r>
      <w:proofErr w:type="spellStart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Younes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 xml:space="preserve"> </w:t>
      </w:r>
      <w:proofErr w:type="spellStart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Hanafi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) та </w:t>
      </w:r>
      <w:proofErr w:type="spellStart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>Аршбіру</w:t>
      </w:r>
      <w:proofErr w:type="spellEnd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 xml:space="preserve"> </w:t>
      </w:r>
      <w:proofErr w:type="spellStart"/>
      <w:r w:rsidRPr="002A6AD9">
        <w:rPr>
          <w:rFonts w:ascii="Helvetica" w:eastAsia="Times New Roman" w:hAnsi="Helvetica" w:cs="Helvetica"/>
          <w:b/>
          <w:bCs/>
          <w:color w:val="555555"/>
          <w:sz w:val="23"/>
          <w:szCs w:val="23"/>
          <w:lang w:eastAsia="uk-UA"/>
        </w:rPr>
        <w:t>Сандху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 (</w:t>
      </w:r>
      <w:proofErr w:type="spellStart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Arshbeer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 xml:space="preserve"> </w:t>
      </w:r>
      <w:proofErr w:type="spellStart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Sandhu</w:t>
      </w:r>
      <w:proofErr w:type="spellEnd"/>
      <w:r w:rsidRPr="002A6AD9">
        <w:rPr>
          <w:rFonts w:ascii="Helvetica" w:eastAsia="Times New Roman" w:hAnsi="Helvetica" w:cs="Helvetica"/>
          <w:color w:val="555555"/>
          <w:sz w:val="23"/>
          <w:szCs w:val="23"/>
          <w:lang w:eastAsia="uk-UA"/>
        </w:rPr>
        <w:t>).</w:t>
      </w:r>
    </w:p>
    <w:p w:rsidR="00FD0763" w:rsidRDefault="00FD0763">
      <w:bookmarkStart w:id="0" w:name="_GoBack"/>
      <w:bookmarkEnd w:id="0"/>
    </w:p>
    <w:sectPr w:rsidR="00FD07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763"/>
    <w:rsid w:val="002A6AD9"/>
    <w:rsid w:val="00FD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6A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AD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2A6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A6AD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A6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6A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6A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AD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2A6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A6AD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A6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6A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9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tdmu.edu.ua/wp-content/uploads/2018/02/image009-4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://www.tdmu.edu.ua/wp-content/uploads/2018/02/image003-6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tdmu.edu.ua/wp-content/uploads/2018/02/image013-2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tdmu.edu.ua/wp-content/uploads/2018/02/image007-6.jpg" TargetMode="External"/><Relationship Id="rId5" Type="http://schemas.openxmlformats.org/officeDocument/2006/relationships/hyperlink" Target="http://www.tdmu.edu.ua/wp-content/uploads/2018/02/image001-7.jpg" TargetMode="External"/><Relationship Id="rId15" Type="http://schemas.openxmlformats.org/officeDocument/2006/relationships/hyperlink" Target="http://www.tdmu.edu.ua/wp-content/uploads/2018/02/image011-3.jpg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dmu.edu.ua/wp-content/uploads/2018/02/image005-6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911</Words>
  <Characters>520</Characters>
  <Application>Microsoft Office Word</Application>
  <DocSecurity>0</DocSecurity>
  <Lines>4</Lines>
  <Paragraphs>2</Paragraphs>
  <ScaleCrop>false</ScaleCrop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2018-02-15T08:50:00Z</dcterms:created>
  <dcterms:modified xsi:type="dcterms:W3CDTF">2018-02-15T08:51:00Z</dcterms:modified>
</cp:coreProperties>
</file>